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FC6D" w14:textId="77777777" w:rsidR="00521A12" w:rsidRDefault="00521A12" w:rsidP="00521A12">
      <w:pPr>
        <w:rPr>
          <w:rFonts w:ascii="Arial" w:hAnsi="Arial" w:cs="Arial"/>
          <w:b/>
          <w:bCs/>
          <w:i/>
          <w:iCs/>
          <w:color w:val="000000"/>
          <w:sz w:val="2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Emilie O´Reilly</w:t>
      </w:r>
    </w:p>
    <w:p w14:paraId="755FCB8B" w14:textId="77777777" w:rsidR="00521A12" w:rsidRDefault="00521A12" w:rsidP="00521A1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Evropská veřejná ochránkyně práv</w:t>
      </w:r>
    </w:p>
    <w:p w14:paraId="5ADE271F" w14:textId="77777777" w:rsidR="00521A12" w:rsidRDefault="00521A12" w:rsidP="00521A1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1.avenue du Président Robert Schuman CS 30403</w:t>
      </w:r>
    </w:p>
    <w:p w14:paraId="77108D8D" w14:textId="5E14B12E" w:rsidR="00521A12" w:rsidRDefault="00521A12" w:rsidP="00521A1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F-67 001 Strasbourg Codex</w:t>
      </w:r>
    </w:p>
    <w:p w14:paraId="011DEF59" w14:textId="5CE0B55F" w:rsidR="00521A12" w:rsidRDefault="00521A12" w:rsidP="00521A1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France</w:t>
      </w:r>
    </w:p>
    <w:p w14:paraId="717E38A7" w14:textId="77777777" w:rsidR="00521A12" w:rsidRDefault="00521A12" w:rsidP="00C7790D"/>
    <w:p w14:paraId="3100DB00" w14:textId="77777777" w:rsidR="00521A12" w:rsidRDefault="00521A12" w:rsidP="00C7790D"/>
    <w:p w14:paraId="55D38403" w14:textId="77777777" w:rsidR="00521A12" w:rsidRDefault="00521A12" w:rsidP="00C7790D"/>
    <w:p w14:paraId="709A1335" w14:textId="77777777" w:rsidR="00521A12" w:rsidRDefault="00521A12" w:rsidP="00C7790D"/>
    <w:p w14:paraId="61100E63" w14:textId="77777777" w:rsidR="00521A12" w:rsidRDefault="00521A12" w:rsidP="00C7790D"/>
    <w:p w14:paraId="15F3B5AB" w14:textId="77777777" w:rsidR="00521A12" w:rsidRDefault="00521A12" w:rsidP="00C7790D"/>
    <w:p w14:paraId="5FA63D5C" w14:textId="77777777" w:rsidR="00521A12" w:rsidRDefault="00521A12" w:rsidP="00C7790D"/>
    <w:p w14:paraId="5539AD50" w14:textId="418D2A8D" w:rsidR="00C7790D" w:rsidRDefault="00C7790D" w:rsidP="00C7790D">
      <w:r>
        <w:t>Vážená paní euroombudsmanko,</w:t>
      </w:r>
    </w:p>
    <w:p w14:paraId="20BABC44" w14:textId="77777777" w:rsidR="00C7790D" w:rsidRDefault="00C7790D" w:rsidP="00C7790D">
      <w:r>
        <w:t>děkuji Vám za odpověď. Pro doplnění Vám v příloze posílám ještě postoj Zlínského kraje k rozhodnutí soudu v Brně a  nerespektování právních norem ČR z jejích strany</w:t>
      </w:r>
    </w:p>
    <w:p w14:paraId="36D54D40" w14:textId="77777777" w:rsidR="00C7790D" w:rsidRDefault="00C7790D" w:rsidP="00C7790D">
      <w:r>
        <w:t>Stále záměrně negativně informují veřejnost o situaci s cílem nás poškodit a k tomu jim sekunduje ze Statutárního města Zlín pí. Radana Dundálková, vedoucí sociálního odboru, která přetahuje naše klienty na základě podávaných nepravdivých informací do jiných zařízení (Domov na Burešově-Zlín), kde klientům jsou poskytnuty podle naších informací neadekvátní podmínky (např. jsou umísťování na přistýlky, i když se jedná o spoluobčany s nejvyšším stupněm závislosti – těžce nemocní apod. )</w:t>
      </w:r>
    </w:p>
    <w:p w14:paraId="30017435" w14:textId="77777777" w:rsidR="00C7790D" w:rsidRDefault="00C7790D" w:rsidP="00C7790D"/>
    <w:p w14:paraId="105DEC95" w14:textId="77777777" w:rsidR="004234CA" w:rsidRDefault="004234CA" w:rsidP="004234CA">
      <w:r>
        <w:t>Jsme rozhodnutí v případě nutnosti se bránit i na půdě EU, neboť ze strany nadřízených orgánů se děje na náš účet bezpráví a je zde evidentní snaha na něčí popud organizaci Hvězda z.u. zlikvidovat. Proto nás nechtějí pustit k dotacím, které drží pro veřejnosti neznámý subjekt, který chce převzít naše místo na trhu sociálních služeb ve Zlínské kraji. Zlínský kraj, aniž by respektoval zákonné normy v ČR (Ústava, Zákon o zdraví lidu a sociální zákon, Listinu základních práv a svobod atd) a bez ohledu na přání klientů a jejich příbuzných stále pokračuje ve snaze nás zlikvidovat i za cenu toho, že klienty se snaží umísťovat do nevyhovujících pro ně prostor. Situace došla tak daleko, že na základě pomlouvačných článků v novinách, aniž by nám poskytly prostor pro naše vyjádření, a z podpory tiskových prohlášení mluvčí zlínského kraje, které se nezakladají na pravdě, jsme svědky vyhrožujících sms ředitelce organizace, kde jí přejí neznámí pisatelé likvidaci na životě.</w:t>
      </w:r>
    </w:p>
    <w:p w14:paraId="7E49B7B0" w14:textId="77777777" w:rsidR="004234CA" w:rsidRDefault="004234CA" w:rsidP="004234CA"/>
    <w:p w14:paraId="42D3D492" w14:textId="77777777" w:rsidR="00C7790D" w:rsidRDefault="00C7790D" w:rsidP="00C7790D"/>
    <w:p w14:paraId="538EAB2C" w14:textId="77777777" w:rsidR="00C7790D" w:rsidRDefault="00C7790D" w:rsidP="00C7790D">
      <w:r>
        <w:t>S pozdravem</w:t>
      </w:r>
    </w:p>
    <w:p w14:paraId="2349916D" w14:textId="77777777" w:rsidR="00C7790D" w:rsidRDefault="00C7790D" w:rsidP="00C7790D"/>
    <w:p w14:paraId="585CBF4A" w14:textId="77777777" w:rsidR="00C7790D" w:rsidRDefault="00C7790D" w:rsidP="00C7790D">
      <w:r>
        <w:t>Jiří Schincke</w:t>
      </w:r>
    </w:p>
    <w:p w14:paraId="792358AA" w14:textId="77777777" w:rsidR="00C7790D" w:rsidRDefault="00C7790D" w:rsidP="00C7790D">
      <w:r>
        <w:t>Předseda Správní rady</w:t>
      </w:r>
    </w:p>
    <w:p w14:paraId="5C0D6958" w14:textId="77777777" w:rsidR="00C7790D" w:rsidRDefault="00C7790D" w:rsidP="00C7790D"/>
    <w:p w14:paraId="098F2AEA" w14:textId="77777777" w:rsidR="00C7790D" w:rsidRDefault="00C7790D" w:rsidP="00C7790D"/>
    <w:p w14:paraId="546E1398" w14:textId="77777777" w:rsidR="00C7790D" w:rsidRDefault="00C7790D" w:rsidP="00C7790D">
      <w:r>
        <w:t>Příloha:</w:t>
      </w:r>
    </w:p>
    <w:p w14:paraId="1DF29E17" w14:textId="77777777" w:rsidR="00C7790D" w:rsidRDefault="00C7790D" w:rsidP="00C7790D">
      <w:pPr>
        <w:pStyle w:val="Odstavecseseznamem"/>
        <w:numPr>
          <w:ilvl w:val="0"/>
          <w:numId w:val="13"/>
        </w:numPr>
        <w:spacing w:after="160" w:line="259" w:lineRule="auto"/>
        <w:contextualSpacing/>
        <w:jc w:val="left"/>
      </w:pPr>
      <w:r>
        <w:lastRenderedPageBreak/>
        <w:t>Soudní rozhodnutí</w:t>
      </w:r>
    </w:p>
    <w:p w14:paraId="7FA79318" w14:textId="77777777" w:rsidR="00C7790D" w:rsidRDefault="00C7790D" w:rsidP="00C7790D">
      <w:pPr>
        <w:pStyle w:val="Odstavecseseznamem"/>
        <w:numPr>
          <w:ilvl w:val="0"/>
          <w:numId w:val="13"/>
        </w:numPr>
        <w:spacing w:after="160" w:line="259" w:lineRule="auto"/>
        <w:contextualSpacing/>
        <w:jc w:val="left"/>
      </w:pPr>
      <w:r>
        <w:t>Naše reakce</w:t>
      </w:r>
    </w:p>
    <w:p w14:paraId="5AC30F81" w14:textId="77777777" w:rsidR="00C7790D" w:rsidRDefault="00C7790D" w:rsidP="00C7790D">
      <w:pPr>
        <w:pStyle w:val="Odstavecseseznamem"/>
        <w:numPr>
          <w:ilvl w:val="0"/>
          <w:numId w:val="13"/>
        </w:numPr>
        <w:spacing w:after="160" w:line="259" w:lineRule="auto"/>
        <w:contextualSpacing/>
        <w:jc w:val="left"/>
      </w:pPr>
      <w:r>
        <w:t>Reakce našeho právního zástupce</w:t>
      </w:r>
    </w:p>
    <w:p w14:paraId="20E8E5E6" w14:textId="4AD7576F" w:rsidR="000F229E" w:rsidRPr="007554B8" w:rsidRDefault="000F229E" w:rsidP="007554B8"/>
    <w:sectPr w:rsidR="000F229E" w:rsidRPr="007554B8" w:rsidSect="00EA4F4D">
      <w:headerReference w:type="default" r:id="rId7"/>
      <w:footerReference w:type="default" r:id="rId8"/>
      <w:pgSz w:w="12240" w:h="15840" w:code="1"/>
      <w:pgMar w:top="0" w:right="1418" w:bottom="0" w:left="1418" w:header="709" w:footer="4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1A744" w14:textId="77777777" w:rsidR="00EA4F4D" w:rsidRDefault="00EA4F4D">
      <w:r>
        <w:separator/>
      </w:r>
    </w:p>
  </w:endnote>
  <w:endnote w:type="continuationSeparator" w:id="0">
    <w:p w14:paraId="161B547E" w14:textId="77777777" w:rsidR="00EA4F4D" w:rsidRDefault="00EA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3D3A" w14:textId="77777777" w:rsidR="007C493F" w:rsidRDefault="002A7778" w:rsidP="00C8163E">
    <w:pPr>
      <w:tabs>
        <w:tab w:val="left" w:pos="851"/>
        <w:tab w:val="left" w:pos="4820"/>
        <w:tab w:val="left" w:pos="6379"/>
      </w:tabs>
      <w:rPr>
        <w:b/>
        <w:color w:val="808080"/>
        <w:sz w:val="20"/>
      </w:rPr>
    </w:pPr>
    <w:r>
      <w:rPr>
        <w:b/>
        <w:noProof/>
        <w:color w:val="808080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DC208F" wp14:editId="1DD9F6DA">
              <wp:simplePos x="0" y="0"/>
              <wp:positionH relativeFrom="page">
                <wp:posOffset>904875</wp:posOffset>
              </wp:positionH>
              <wp:positionV relativeFrom="page">
                <wp:posOffset>8972550</wp:posOffset>
              </wp:positionV>
              <wp:extent cx="5962015" cy="0"/>
              <wp:effectExtent l="9525" t="9525" r="10160" b="9525"/>
              <wp:wrapSquare wrapText="bothSides"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0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96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71.25pt;margin-top:706.5pt;width:469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" strokecolor="#17365d" strokeweight="1pt">
              <w10:wrap type="square" anchorx="page" anchory="page"/>
            </v:shape>
          </w:pict>
        </mc:Fallback>
      </mc:AlternateContent>
    </w:r>
  </w:p>
  <w:p w14:paraId="000DCB24" w14:textId="77777777" w:rsidR="00C8163E" w:rsidRPr="00877D04" w:rsidRDefault="00C8163E" w:rsidP="00C8163E">
    <w:pPr>
      <w:tabs>
        <w:tab w:val="left" w:pos="851"/>
        <w:tab w:val="left" w:pos="4820"/>
        <w:tab w:val="left" w:pos="6379"/>
      </w:tabs>
      <w:rPr>
        <w:color w:val="808080"/>
        <w:sz w:val="20"/>
      </w:rPr>
    </w:pPr>
    <w:r w:rsidRPr="00877D04">
      <w:rPr>
        <w:b/>
        <w:color w:val="808080"/>
        <w:sz w:val="20"/>
      </w:rPr>
      <w:t xml:space="preserve">"HVĚZDA </w:t>
    </w:r>
    <w:r w:rsidR="00817649" w:rsidRPr="00877D04">
      <w:rPr>
        <w:b/>
        <w:color w:val="808080"/>
        <w:sz w:val="20"/>
      </w:rPr>
      <w:t>z.ú.</w:t>
    </w:r>
    <w:r w:rsidRPr="00877D04">
      <w:rPr>
        <w:b/>
        <w:color w:val="808080"/>
        <w:sz w:val="20"/>
      </w:rPr>
      <w:t>" ®</w:t>
    </w:r>
    <w:r w:rsidRPr="00877D04">
      <w:rPr>
        <w:color w:val="808080"/>
        <w:sz w:val="20"/>
      </w:rPr>
      <w:tab/>
    </w:r>
  </w:p>
  <w:p w14:paraId="2C36DB3A" w14:textId="77777777" w:rsidR="00C8163E" w:rsidRPr="00877D04" w:rsidRDefault="00C8163E" w:rsidP="00C8163E">
    <w:pPr>
      <w:tabs>
        <w:tab w:val="left" w:pos="851"/>
        <w:tab w:val="left" w:pos="4820"/>
        <w:tab w:val="left" w:pos="6379"/>
      </w:tabs>
      <w:rPr>
        <w:color w:val="808080"/>
        <w:sz w:val="20"/>
      </w:rPr>
    </w:pPr>
    <w:r w:rsidRPr="00877D04">
      <w:rPr>
        <w:color w:val="808080"/>
        <w:sz w:val="20"/>
      </w:rPr>
      <w:t xml:space="preserve">sídlo: </w:t>
    </w:r>
    <w:r w:rsidRPr="00877D04">
      <w:rPr>
        <w:color w:val="808080"/>
        <w:sz w:val="20"/>
      </w:rPr>
      <w:tab/>
    </w:r>
    <w:r w:rsidR="009540CC" w:rsidRPr="00877D04">
      <w:rPr>
        <w:color w:val="808080"/>
        <w:sz w:val="20"/>
      </w:rPr>
      <w:t>Masarykova 443, Zlín-Malenovice 763 02</w:t>
    </w:r>
    <w:r w:rsidR="009540CC" w:rsidRPr="00877D04">
      <w:rPr>
        <w:color w:val="808080"/>
        <w:sz w:val="20"/>
      </w:rPr>
      <w:tab/>
    </w:r>
    <w:r w:rsidRPr="00877D04">
      <w:rPr>
        <w:color w:val="808080"/>
        <w:sz w:val="20"/>
      </w:rPr>
      <w:t xml:space="preserve">IČO: </w:t>
    </w:r>
    <w:r w:rsidRPr="00877D04">
      <w:rPr>
        <w:color w:val="808080"/>
        <w:sz w:val="20"/>
      </w:rPr>
      <w:tab/>
      <w:t>708 29 560</w:t>
    </w:r>
  </w:p>
  <w:p w14:paraId="4F850DEC" w14:textId="77777777" w:rsidR="00C8163E" w:rsidRPr="00877D04" w:rsidRDefault="00C8163E" w:rsidP="00C8163E">
    <w:pPr>
      <w:tabs>
        <w:tab w:val="left" w:pos="851"/>
        <w:tab w:val="left" w:pos="4820"/>
        <w:tab w:val="left" w:pos="6379"/>
      </w:tabs>
      <w:rPr>
        <w:color w:val="808080"/>
        <w:sz w:val="20"/>
      </w:rPr>
    </w:pPr>
    <w:r w:rsidRPr="00877D04">
      <w:rPr>
        <w:color w:val="808080"/>
        <w:sz w:val="20"/>
      </w:rPr>
      <w:t xml:space="preserve">kancelář: </w:t>
    </w:r>
    <w:r w:rsidRPr="00877D04">
      <w:rPr>
        <w:color w:val="808080"/>
        <w:sz w:val="20"/>
      </w:rPr>
      <w:tab/>
      <w:t>Zarámí 4077, 760 01 Zlín</w:t>
    </w:r>
    <w:r w:rsidRPr="00877D04">
      <w:rPr>
        <w:color w:val="808080"/>
        <w:sz w:val="20"/>
      </w:rPr>
      <w:tab/>
      <w:t xml:space="preserve">DIČ: </w:t>
    </w:r>
    <w:r w:rsidRPr="00877D04">
      <w:rPr>
        <w:color w:val="808080"/>
        <w:sz w:val="20"/>
      </w:rPr>
      <w:tab/>
      <w:t>CZ 70829560 (je plátce DPH)</w:t>
    </w:r>
  </w:p>
  <w:p w14:paraId="3E73F3A5" w14:textId="77777777" w:rsidR="00C8163E" w:rsidRPr="00877D04" w:rsidRDefault="00877D04" w:rsidP="00C8163E">
    <w:pPr>
      <w:tabs>
        <w:tab w:val="left" w:pos="851"/>
        <w:tab w:val="left" w:pos="4820"/>
        <w:tab w:val="left" w:pos="5529"/>
        <w:tab w:val="left" w:pos="6379"/>
      </w:tabs>
      <w:rPr>
        <w:b/>
        <w:color w:val="808080"/>
        <w:sz w:val="20"/>
      </w:rPr>
    </w:pPr>
    <w:r w:rsidRPr="00877D04">
      <w:rPr>
        <w:color w:val="808080"/>
        <w:sz w:val="20"/>
      </w:rPr>
      <w:t xml:space="preserve">Tel., fax: </w:t>
    </w:r>
    <w:r w:rsidRPr="00877D04">
      <w:rPr>
        <w:color w:val="808080"/>
        <w:sz w:val="20"/>
      </w:rPr>
      <w:tab/>
    </w:r>
    <w:r w:rsidR="003825B3">
      <w:rPr>
        <w:color w:val="808080"/>
        <w:sz w:val="20"/>
      </w:rPr>
      <w:t>+420 606 722 666</w:t>
    </w:r>
    <w:r w:rsidR="00C8163E" w:rsidRPr="00877D04">
      <w:rPr>
        <w:color w:val="808080"/>
        <w:sz w:val="20"/>
      </w:rPr>
      <w:tab/>
      <w:t>Bankovní spojení:</w:t>
    </w:r>
    <w:r w:rsidR="00C8163E" w:rsidRPr="00877D04">
      <w:rPr>
        <w:color w:val="808080"/>
        <w:sz w:val="20"/>
      </w:rPr>
      <w:tab/>
      <w:t>ČS</w:t>
    </w:r>
    <w:r w:rsidR="00072BB7" w:rsidRPr="00877D04">
      <w:rPr>
        <w:color w:val="808080"/>
        <w:sz w:val="20"/>
      </w:rPr>
      <w:t>OB</w:t>
    </w:r>
    <w:r w:rsidR="00C8163E" w:rsidRPr="00877D04">
      <w:rPr>
        <w:color w:val="808080"/>
        <w:sz w:val="20"/>
      </w:rPr>
      <w:t xml:space="preserve">, a. s., pob. </w:t>
    </w:r>
    <w:r w:rsidR="00072BB7" w:rsidRPr="00877D04">
      <w:rPr>
        <w:color w:val="808080"/>
        <w:sz w:val="20"/>
      </w:rPr>
      <w:t>Kroměříž</w:t>
    </w:r>
  </w:p>
  <w:p w14:paraId="0156E3C7" w14:textId="77777777" w:rsidR="00946A5D" w:rsidRPr="003825B3" w:rsidRDefault="00C8163E" w:rsidP="005B64FA">
    <w:pPr>
      <w:tabs>
        <w:tab w:val="left" w:pos="851"/>
        <w:tab w:val="left" w:pos="4820"/>
        <w:tab w:val="left" w:pos="6379"/>
      </w:tabs>
      <w:rPr>
        <w:color w:val="365F91"/>
        <w:sz w:val="20"/>
      </w:rPr>
    </w:pPr>
    <w:r w:rsidRPr="00877D04">
      <w:rPr>
        <w:color w:val="808080"/>
        <w:sz w:val="20"/>
      </w:rPr>
      <w:t>E-mail:</w:t>
    </w:r>
    <w:r w:rsidRPr="00877D04">
      <w:rPr>
        <w:color w:val="808080"/>
        <w:sz w:val="20"/>
      </w:rPr>
      <w:tab/>
    </w:r>
    <w:hyperlink r:id="rId1" w:history="1">
      <w:r w:rsidR="003825B3" w:rsidRPr="00E879CE">
        <w:rPr>
          <w:rStyle w:val="Hypertextovodkaz"/>
          <w:sz w:val="20"/>
        </w:rPr>
        <w:t>sekretariat@hvezdazu.cz</w:t>
      </w:r>
    </w:hyperlink>
    <w:r w:rsidR="003825B3">
      <w:rPr>
        <w:color w:val="365F91"/>
        <w:sz w:val="20"/>
      </w:rPr>
      <w:tab/>
    </w:r>
    <w:r w:rsidR="00181B22">
      <w:rPr>
        <w:color w:val="808080"/>
        <w:sz w:val="20"/>
      </w:rPr>
      <w:t xml:space="preserve">Číslo účtu: </w:t>
    </w:r>
    <w:r w:rsidR="003825B3">
      <w:rPr>
        <w:color w:val="808080"/>
        <w:sz w:val="20"/>
      </w:rPr>
      <w:tab/>
    </w:r>
    <w:r w:rsidR="00510866" w:rsidRPr="00877D04">
      <w:rPr>
        <w:color w:val="808080"/>
        <w:sz w:val="20"/>
      </w:rPr>
      <w:t>2001</w:t>
    </w:r>
    <w:r w:rsidR="00072BB7" w:rsidRPr="00877D04">
      <w:rPr>
        <w:color w:val="808080"/>
        <w:sz w:val="20"/>
      </w:rPr>
      <w:t>80990/0300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7AE3" w14:textId="77777777" w:rsidR="00EA4F4D" w:rsidRDefault="00EA4F4D">
      <w:r>
        <w:separator/>
      </w:r>
    </w:p>
  </w:footnote>
  <w:footnote w:type="continuationSeparator" w:id="0">
    <w:p w14:paraId="39B66548" w14:textId="77777777" w:rsidR="00EA4F4D" w:rsidRDefault="00EA4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464E" w14:textId="77777777" w:rsidR="005830AA" w:rsidRPr="001F61C0" w:rsidRDefault="002A7778" w:rsidP="001F61C0">
    <w:pPr>
      <w:pStyle w:val="Zhlav"/>
      <w:rPr>
        <w:sz w:val="22"/>
        <w:szCs w:val="22"/>
      </w:rPr>
    </w:pPr>
    <w:r>
      <w:rPr>
        <w:b/>
        <w:noProof/>
        <w:color w:val="808080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696573" wp14:editId="4465E437">
              <wp:simplePos x="0" y="0"/>
              <wp:positionH relativeFrom="page">
                <wp:align>center</wp:align>
              </wp:positionH>
              <wp:positionV relativeFrom="page">
                <wp:posOffset>1435100</wp:posOffset>
              </wp:positionV>
              <wp:extent cx="5962015" cy="0"/>
              <wp:effectExtent l="9525" t="6350" r="10160" b="12700"/>
              <wp:wrapSquare wrapText="bothSides"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0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99A8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113pt;width:469.45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" strokecolor="#17365d" strokeweight="1pt">
              <w10:wrap type="square" anchorx="page" anchory="page"/>
            </v:shape>
          </w:pict>
        </mc:Fallback>
      </mc:AlternateContent>
    </w: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13F0DA24" wp14:editId="19ED477C">
              <wp:simplePos x="0" y="0"/>
              <wp:positionH relativeFrom="page">
                <wp:posOffset>-38100</wp:posOffset>
              </wp:positionH>
              <wp:positionV relativeFrom="page">
                <wp:posOffset>135255</wp:posOffset>
              </wp:positionV>
              <wp:extent cx="7696200" cy="1303020"/>
              <wp:effectExtent l="0" t="1905" r="0" b="0"/>
              <wp:wrapSquare wrapText="bothSides"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96200" cy="1303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FC80F" w14:textId="77777777" w:rsidR="00EB3C0C" w:rsidRDefault="00EB3C0C" w:rsidP="00EB3C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1D0AD080" w14:textId="77777777" w:rsidR="001F61C0" w:rsidRPr="003A69EC" w:rsidRDefault="00EB3C0C" w:rsidP="003825B3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ind w:left="567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             </w:t>
                          </w:r>
                          <w:r w:rsidR="001F61C0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="001F61C0">
                            <w:rPr>
                              <w:sz w:val="22"/>
                              <w:szCs w:val="22"/>
                            </w:rPr>
                            <w:instrText xml:space="preserve"> TC  </w:instrText>
                          </w:r>
                          <w:r w:rsidR="001F61C0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 w:rsidR="00A631D6">
                            <w:rPr>
                              <w:noProof/>
                            </w:rPr>
                            <w:drawing>
                              <wp:inline distT="0" distB="0" distL="0" distR="0" wp14:anchorId="33E66B35" wp14:editId="29ABAA05">
                                <wp:extent cx="1729628" cy="876300"/>
                                <wp:effectExtent l="0" t="0" r="4445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9580" cy="8813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F61C0">
                            <w:rPr>
                              <w:b/>
                              <w:i/>
                            </w:rPr>
                            <w:t xml:space="preserve">           </w:t>
                          </w:r>
                          <w:r>
                            <w:t xml:space="preserve">        </w:t>
                          </w:r>
                          <w:r w:rsidR="001F61C0">
                            <w:t xml:space="preserve">    </w:t>
                          </w:r>
                          <w:r w:rsidR="001F61C0">
                            <w:rPr>
                              <w:b/>
                              <w:i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0DA2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3pt;margin-top:10.65pt;width:606pt;height:102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" stroked="f">
              <v:textbox>
                <w:txbxContent>
                  <w:p w14:paraId="4DDFC80F" w14:textId="77777777" w:rsidR="00EB3C0C" w:rsidRDefault="00EB3C0C" w:rsidP="00EB3C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2"/>
                        <w:szCs w:val="22"/>
                      </w:rPr>
                    </w:pPr>
                  </w:p>
                  <w:p w14:paraId="1D0AD080" w14:textId="77777777" w:rsidR="001F61C0" w:rsidRPr="003A69EC" w:rsidRDefault="00EB3C0C" w:rsidP="003825B3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ind w:left="567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            </w:t>
                    </w:r>
                    <w:r w:rsidR="001F61C0">
                      <w:rPr>
                        <w:sz w:val="22"/>
                        <w:szCs w:val="22"/>
                      </w:rPr>
                      <w:fldChar w:fldCharType="begin"/>
                    </w:r>
                    <w:r w:rsidR="001F61C0">
                      <w:rPr>
                        <w:sz w:val="22"/>
                        <w:szCs w:val="22"/>
                      </w:rPr>
                      <w:instrText xml:space="preserve"> TC  </w:instrText>
                    </w:r>
                    <w:r w:rsidR="001F61C0">
                      <w:rPr>
                        <w:sz w:val="22"/>
                        <w:szCs w:val="22"/>
                      </w:rPr>
                      <w:fldChar w:fldCharType="end"/>
                    </w:r>
                    <w:r w:rsidR="00A631D6">
                      <w:rPr>
                        <w:noProof/>
                      </w:rPr>
                      <w:drawing>
                        <wp:inline distT="0" distB="0" distL="0" distR="0" wp14:anchorId="33E66B35" wp14:editId="29ABAA05">
                          <wp:extent cx="1729628" cy="876300"/>
                          <wp:effectExtent l="0" t="0" r="4445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9580" cy="8813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F61C0">
                      <w:rPr>
                        <w:b/>
                        <w:i/>
                      </w:rPr>
                      <w:t xml:space="preserve">           </w:t>
                    </w:r>
                    <w:r>
                      <w:t xml:space="preserve">        </w:t>
                    </w:r>
                    <w:r w:rsidR="001F61C0">
                      <w:t xml:space="preserve">    </w:t>
                    </w:r>
                    <w:r w:rsidR="001F61C0">
                      <w:rPr>
                        <w:b/>
                        <w:i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3A69EC">
      <w:rPr>
        <w:sz w:val="22"/>
        <w:szCs w:val="22"/>
      </w:rPr>
      <w:fldChar w:fldCharType="begin"/>
    </w:r>
    <w:r w:rsidR="003A69EC">
      <w:rPr>
        <w:sz w:val="22"/>
        <w:szCs w:val="22"/>
      </w:rPr>
      <w:instrText xml:space="preserve"> TC  </w:instrText>
    </w:r>
    <w:r w:rsidR="003A69EC">
      <w:rPr>
        <w:sz w:val="22"/>
        <w:szCs w:val="22"/>
      </w:rPr>
      <w:fldChar w:fldCharType="end"/>
    </w:r>
    <w:r w:rsidR="003A69EC">
      <w:rPr>
        <w:sz w:val="22"/>
        <w:szCs w:val="22"/>
      </w:rPr>
      <w:t xml:space="preserve">   </w:t>
    </w:r>
    <w:r w:rsidR="006B75D9">
      <w:rPr>
        <w:b/>
        <w:i/>
      </w:rPr>
      <w:t xml:space="preserve">                        </w:t>
    </w:r>
    <w:r w:rsidR="00946A5D">
      <w:rPr>
        <w:b/>
        <w:i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051B"/>
    <w:multiLevelType w:val="hybridMultilevel"/>
    <w:tmpl w:val="F8EE77D6"/>
    <w:lvl w:ilvl="0" w:tplc="4848863C">
      <w:start w:val="8"/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676C"/>
    <w:multiLevelType w:val="multilevel"/>
    <w:tmpl w:val="DF10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17799"/>
    <w:multiLevelType w:val="hybridMultilevel"/>
    <w:tmpl w:val="15466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038E"/>
    <w:multiLevelType w:val="hybridMultilevel"/>
    <w:tmpl w:val="325C4892"/>
    <w:lvl w:ilvl="0" w:tplc="FF889A50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D406D"/>
    <w:multiLevelType w:val="hybridMultilevel"/>
    <w:tmpl w:val="2C8A01D8"/>
    <w:lvl w:ilvl="0" w:tplc="2F60D1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A0AA5"/>
    <w:multiLevelType w:val="hybridMultilevel"/>
    <w:tmpl w:val="513CD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31EC6"/>
    <w:multiLevelType w:val="hybridMultilevel"/>
    <w:tmpl w:val="962822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410767"/>
    <w:multiLevelType w:val="hybridMultilevel"/>
    <w:tmpl w:val="6270D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17A64"/>
    <w:multiLevelType w:val="hybridMultilevel"/>
    <w:tmpl w:val="32D80B70"/>
    <w:lvl w:ilvl="0" w:tplc="4848863C">
      <w:start w:val="8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F784BED"/>
    <w:multiLevelType w:val="hybridMultilevel"/>
    <w:tmpl w:val="1FF67D54"/>
    <w:lvl w:ilvl="0" w:tplc="7FF8CA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5164C"/>
    <w:multiLevelType w:val="hybridMultilevel"/>
    <w:tmpl w:val="CA1E97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55F89"/>
    <w:multiLevelType w:val="hybridMultilevel"/>
    <w:tmpl w:val="88DE3908"/>
    <w:lvl w:ilvl="0" w:tplc="D988C3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5B15F8"/>
    <w:multiLevelType w:val="hybridMultilevel"/>
    <w:tmpl w:val="2EB43E94"/>
    <w:lvl w:ilvl="0" w:tplc="E62CA882">
      <w:start w:val="1"/>
      <w:numFmt w:val="upperLetter"/>
      <w:lvlText w:val="%1."/>
      <w:lvlJc w:val="left"/>
      <w:pPr>
        <w:tabs>
          <w:tab w:val="num" w:pos="6165"/>
        </w:tabs>
        <w:ind w:left="61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885"/>
        </w:tabs>
        <w:ind w:left="68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605"/>
        </w:tabs>
        <w:ind w:left="76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325"/>
        </w:tabs>
        <w:ind w:left="83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045"/>
        </w:tabs>
        <w:ind w:left="90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765"/>
        </w:tabs>
        <w:ind w:left="97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485"/>
        </w:tabs>
        <w:ind w:left="104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205"/>
        </w:tabs>
        <w:ind w:left="112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925"/>
        </w:tabs>
        <w:ind w:left="11925" w:hanging="180"/>
      </w:pPr>
    </w:lvl>
  </w:abstractNum>
  <w:num w:numId="1" w16cid:durableId="1917398266">
    <w:abstractNumId w:val="12"/>
  </w:num>
  <w:num w:numId="2" w16cid:durableId="1959490262">
    <w:abstractNumId w:val="3"/>
  </w:num>
  <w:num w:numId="3" w16cid:durableId="1552692578">
    <w:abstractNumId w:val="6"/>
  </w:num>
  <w:num w:numId="4" w16cid:durableId="948396868">
    <w:abstractNumId w:val="0"/>
  </w:num>
  <w:num w:numId="5" w16cid:durableId="376047150">
    <w:abstractNumId w:val="8"/>
  </w:num>
  <w:num w:numId="6" w16cid:durableId="1689602568">
    <w:abstractNumId w:val="4"/>
  </w:num>
  <w:num w:numId="7" w16cid:durableId="169108895">
    <w:abstractNumId w:val="1"/>
  </w:num>
  <w:num w:numId="8" w16cid:durableId="2077360690">
    <w:abstractNumId w:val="2"/>
  </w:num>
  <w:num w:numId="9" w16cid:durableId="1753819233">
    <w:abstractNumId w:val="7"/>
  </w:num>
  <w:num w:numId="10" w16cid:durableId="848641416">
    <w:abstractNumId w:val="9"/>
  </w:num>
  <w:num w:numId="11" w16cid:durableId="8262858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9917745">
    <w:abstractNumId w:val="11"/>
  </w:num>
  <w:num w:numId="13" w16cid:durableId="2053462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30"/>
    <w:rsid w:val="000638CB"/>
    <w:rsid w:val="00064CCF"/>
    <w:rsid w:val="00072BB7"/>
    <w:rsid w:val="000771A1"/>
    <w:rsid w:val="00087FC4"/>
    <w:rsid w:val="000C0D2C"/>
    <w:rsid w:val="000D2EE8"/>
    <w:rsid w:val="000D3003"/>
    <w:rsid w:val="000F229E"/>
    <w:rsid w:val="001128AA"/>
    <w:rsid w:val="001141FB"/>
    <w:rsid w:val="00117902"/>
    <w:rsid w:val="001416B1"/>
    <w:rsid w:val="001578F2"/>
    <w:rsid w:val="00162729"/>
    <w:rsid w:val="00166C91"/>
    <w:rsid w:val="00172C4A"/>
    <w:rsid w:val="00175918"/>
    <w:rsid w:val="00181B22"/>
    <w:rsid w:val="001A4FF2"/>
    <w:rsid w:val="001C5509"/>
    <w:rsid w:val="001D2FED"/>
    <w:rsid w:val="001F61C0"/>
    <w:rsid w:val="001F7B75"/>
    <w:rsid w:val="00214310"/>
    <w:rsid w:val="0023400C"/>
    <w:rsid w:val="00257C41"/>
    <w:rsid w:val="00260723"/>
    <w:rsid w:val="002A19EC"/>
    <w:rsid w:val="002A7778"/>
    <w:rsid w:val="002B26EE"/>
    <w:rsid w:val="002C4595"/>
    <w:rsid w:val="002C4B80"/>
    <w:rsid w:val="002D4AF0"/>
    <w:rsid w:val="003043B6"/>
    <w:rsid w:val="00310979"/>
    <w:rsid w:val="00310EC6"/>
    <w:rsid w:val="0031585C"/>
    <w:rsid w:val="00320F2A"/>
    <w:rsid w:val="00322D14"/>
    <w:rsid w:val="00375EB2"/>
    <w:rsid w:val="00381E64"/>
    <w:rsid w:val="003825B3"/>
    <w:rsid w:val="00384931"/>
    <w:rsid w:val="00384DDD"/>
    <w:rsid w:val="003A1B99"/>
    <w:rsid w:val="003A2EA8"/>
    <w:rsid w:val="003A3A0F"/>
    <w:rsid w:val="003A69EC"/>
    <w:rsid w:val="003B4646"/>
    <w:rsid w:val="003D3141"/>
    <w:rsid w:val="003E584B"/>
    <w:rsid w:val="00404BDC"/>
    <w:rsid w:val="004234CA"/>
    <w:rsid w:val="00425750"/>
    <w:rsid w:val="00432946"/>
    <w:rsid w:val="004614C2"/>
    <w:rsid w:val="004B454F"/>
    <w:rsid w:val="004F1177"/>
    <w:rsid w:val="0050289E"/>
    <w:rsid w:val="005040FD"/>
    <w:rsid w:val="00510866"/>
    <w:rsid w:val="00521A12"/>
    <w:rsid w:val="005220C0"/>
    <w:rsid w:val="00530915"/>
    <w:rsid w:val="00537063"/>
    <w:rsid w:val="00544612"/>
    <w:rsid w:val="00547567"/>
    <w:rsid w:val="00556C9C"/>
    <w:rsid w:val="00560E02"/>
    <w:rsid w:val="005630EB"/>
    <w:rsid w:val="005830AA"/>
    <w:rsid w:val="005B64FA"/>
    <w:rsid w:val="005D7254"/>
    <w:rsid w:val="00604FB7"/>
    <w:rsid w:val="006051E5"/>
    <w:rsid w:val="0061481B"/>
    <w:rsid w:val="00616349"/>
    <w:rsid w:val="00640B8A"/>
    <w:rsid w:val="00660D86"/>
    <w:rsid w:val="00662D0C"/>
    <w:rsid w:val="006A11B0"/>
    <w:rsid w:val="006B75D9"/>
    <w:rsid w:val="00706B66"/>
    <w:rsid w:val="00707456"/>
    <w:rsid w:val="0074776F"/>
    <w:rsid w:val="00751919"/>
    <w:rsid w:val="007554B8"/>
    <w:rsid w:val="0075687F"/>
    <w:rsid w:val="00787F02"/>
    <w:rsid w:val="007952A2"/>
    <w:rsid w:val="007A490F"/>
    <w:rsid w:val="007C493F"/>
    <w:rsid w:val="00812435"/>
    <w:rsid w:val="00817649"/>
    <w:rsid w:val="00877D04"/>
    <w:rsid w:val="008B329F"/>
    <w:rsid w:val="008C25F5"/>
    <w:rsid w:val="008C4202"/>
    <w:rsid w:val="008C5F6D"/>
    <w:rsid w:val="008E779B"/>
    <w:rsid w:val="00932F30"/>
    <w:rsid w:val="009450F0"/>
    <w:rsid w:val="00945D4B"/>
    <w:rsid w:val="00946A5D"/>
    <w:rsid w:val="009540CC"/>
    <w:rsid w:val="009670A1"/>
    <w:rsid w:val="00974E3F"/>
    <w:rsid w:val="00983198"/>
    <w:rsid w:val="00997779"/>
    <w:rsid w:val="009A3557"/>
    <w:rsid w:val="00A02092"/>
    <w:rsid w:val="00A275C2"/>
    <w:rsid w:val="00A35768"/>
    <w:rsid w:val="00A44A98"/>
    <w:rsid w:val="00A44D74"/>
    <w:rsid w:val="00A631D6"/>
    <w:rsid w:val="00A66D01"/>
    <w:rsid w:val="00A849AB"/>
    <w:rsid w:val="00AA0753"/>
    <w:rsid w:val="00AA3790"/>
    <w:rsid w:val="00AD4512"/>
    <w:rsid w:val="00AF4AD7"/>
    <w:rsid w:val="00AF6271"/>
    <w:rsid w:val="00B02660"/>
    <w:rsid w:val="00B11D66"/>
    <w:rsid w:val="00B12725"/>
    <w:rsid w:val="00B15AB1"/>
    <w:rsid w:val="00B81E8D"/>
    <w:rsid w:val="00B90384"/>
    <w:rsid w:val="00B90AE8"/>
    <w:rsid w:val="00BB39E9"/>
    <w:rsid w:val="00BB49A7"/>
    <w:rsid w:val="00BB4F30"/>
    <w:rsid w:val="00BC1F18"/>
    <w:rsid w:val="00BC7B49"/>
    <w:rsid w:val="00BE0FB2"/>
    <w:rsid w:val="00BF0221"/>
    <w:rsid w:val="00BF54DC"/>
    <w:rsid w:val="00C30996"/>
    <w:rsid w:val="00C3325A"/>
    <w:rsid w:val="00C7044B"/>
    <w:rsid w:val="00C75721"/>
    <w:rsid w:val="00C7790D"/>
    <w:rsid w:val="00C8163E"/>
    <w:rsid w:val="00C97C54"/>
    <w:rsid w:val="00CA3316"/>
    <w:rsid w:val="00CA6A26"/>
    <w:rsid w:val="00CC1783"/>
    <w:rsid w:val="00CC445A"/>
    <w:rsid w:val="00CE026E"/>
    <w:rsid w:val="00CF18A1"/>
    <w:rsid w:val="00CF2A47"/>
    <w:rsid w:val="00CF657D"/>
    <w:rsid w:val="00D0063A"/>
    <w:rsid w:val="00D0147C"/>
    <w:rsid w:val="00D0458F"/>
    <w:rsid w:val="00D211E2"/>
    <w:rsid w:val="00D76B15"/>
    <w:rsid w:val="00DA053E"/>
    <w:rsid w:val="00DA5286"/>
    <w:rsid w:val="00DC72DD"/>
    <w:rsid w:val="00E9488E"/>
    <w:rsid w:val="00EA4F4D"/>
    <w:rsid w:val="00EA5322"/>
    <w:rsid w:val="00EA5BF6"/>
    <w:rsid w:val="00EB3C0C"/>
    <w:rsid w:val="00EC2EC5"/>
    <w:rsid w:val="00ED4BD2"/>
    <w:rsid w:val="00EF1921"/>
    <w:rsid w:val="00F12891"/>
    <w:rsid w:val="00F164AE"/>
    <w:rsid w:val="00F214EF"/>
    <w:rsid w:val="00F52F40"/>
    <w:rsid w:val="00F646CE"/>
    <w:rsid w:val="00FB3878"/>
    <w:rsid w:val="00FC7119"/>
    <w:rsid w:val="00FE513A"/>
    <w:rsid w:val="00FE5C9C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267D4"/>
  <w15:chartTrackingRefBased/>
  <w15:docId w15:val="{31661459-A928-4D87-8139-ECF12700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6237"/>
      </w:tabs>
      <w:outlineLvl w:val="0"/>
    </w:pPr>
  </w:style>
  <w:style w:type="paragraph" w:styleId="Nadpis2">
    <w:name w:val="heading 2"/>
    <w:basedOn w:val="Normln"/>
    <w:next w:val="Normln"/>
    <w:qFormat/>
    <w:pPr>
      <w:keepNext/>
      <w:tabs>
        <w:tab w:val="left" w:pos="6237"/>
      </w:tabs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tabs>
        <w:tab w:val="left" w:pos="851"/>
      </w:tabs>
    </w:p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0638CB"/>
    <w:pPr>
      <w:ind w:left="708"/>
    </w:pPr>
  </w:style>
  <w:style w:type="character" w:customStyle="1" w:styleId="ZhlavChar">
    <w:name w:val="Záhlaví Char"/>
    <w:link w:val="Zhlav"/>
    <w:uiPriority w:val="99"/>
    <w:rsid w:val="005830AA"/>
    <w:rPr>
      <w:sz w:val="24"/>
    </w:rPr>
  </w:style>
  <w:style w:type="paragraph" w:styleId="Textbubliny">
    <w:name w:val="Balloon Text"/>
    <w:basedOn w:val="Normln"/>
    <w:link w:val="TextbublinyChar"/>
    <w:rsid w:val="008176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1764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817649"/>
    <w:rPr>
      <w:sz w:val="24"/>
    </w:rPr>
  </w:style>
  <w:style w:type="paragraph" w:styleId="Normlnweb">
    <w:name w:val="Normal (Web)"/>
    <w:basedOn w:val="Normln"/>
    <w:uiPriority w:val="99"/>
    <w:unhideWhenUsed/>
    <w:rsid w:val="00A275C2"/>
    <w:pPr>
      <w:spacing w:before="100" w:beforeAutospacing="1" w:after="100" w:afterAutospacing="1"/>
      <w:jc w:val="left"/>
    </w:pPr>
    <w:rPr>
      <w:szCs w:val="24"/>
    </w:rPr>
  </w:style>
  <w:style w:type="character" w:customStyle="1" w:styleId="1t4u4vtphltnyigjdcntox">
    <w:name w:val="_1t4u4vtphltnyigjdcntox"/>
    <w:rsid w:val="00FF4165"/>
  </w:style>
  <w:style w:type="character" w:customStyle="1" w:styleId="ms-button-flexcontainer">
    <w:name w:val="ms-button-flexcontainer"/>
    <w:rsid w:val="00FF4165"/>
  </w:style>
  <w:style w:type="character" w:styleId="Nevyeenzmnka">
    <w:name w:val="Unresolved Mention"/>
    <w:uiPriority w:val="99"/>
    <w:semiHidden/>
    <w:unhideWhenUsed/>
    <w:rsid w:val="00382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8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7497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9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03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7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9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04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0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52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4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15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9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2645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2923588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3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02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6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38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1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376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78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1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43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21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16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974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74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659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24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hvezda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1620</Characters>
  <Application>Microsoft Office Word</Application>
  <DocSecurity>0</DocSecurity>
  <Lines>44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TELECOM, a</vt:lpstr>
    </vt:vector>
  </TitlesOfParts>
  <Company>Hvězda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TELECOM, a</dc:title>
  <dc:subject/>
  <dc:creator>Malenovice</dc:creator>
  <cp:keywords/>
  <cp:lastModifiedBy>Jiří Schincke</cp:lastModifiedBy>
  <cp:revision>9</cp:revision>
  <cp:lastPrinted>2024-01-24T15:03:00Z</cp:lastPrinted>
  <dcterms:created xsi:type="dcterms:W3CDTF">2024-01-24T15:21:00Z</dcterms:created>
  <dcterms:modified xsi:type="dcterms:W3CDTF">2024-01-25T13:12:00Z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53a3434eb38eff5eb5d318a928a59fe96a2edbf0a7807d9ab216cb80ece6d3f5</vt:lpwstr>
  </property>
</Properties>
</file>